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6E" w:rsidRPr="00F867E6" w:rsidRDefault="009F596E" w:rsidP="009F596E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F867E6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9F596E" w:rsidRPr="00F867E6" w:rsidRDefault="009F596E" w:rsidP="009F596E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F867E6">
        <w:rPr>
          <w:rFonts w:ascii="Times New Roman" w:hAnsi="Times New Roman" w:cs="Times New Roman"/>
          <w:sz w:val="32"/>
          <w:szCs w:val="32"/>
        </w:rPr>
        <w:t>КАМЧАТСКИЙ КРАЙ</w:t>
      </w:r>
    </w:p>
    <w:p w:rsidR="009F596E" w:rsidRPr="00F867E6" w:rsidRDefault="009F596E" w:rsidP="009F596E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F867E6">
        <w:rPr>
          <w:rFonts w:ascii="Times New Roman" w:hAnsi="Times New Roman" w:cs="Times New Roman"/>
          <w:sz w:val="32"/>
          <w:szCs w:val="32"/>
        </w:rPr>
        <w:t>ТИГИЛЬСКИЙ РАЙОН</w:t>
      </w:r>
    </w:p>
    <w:p w:rsidR="009F596E" w:rsidRPr="00F867E6" w:rsidRDefault="009F596E" w:rsidP="009F596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67E6">
        <w:rPr>
          <w:rFonts w:ascii="Times New Roman" w:hAnsi="Times New Roman" w:cs="Times New Roman"/>
          <w:b/>
          <w:sz w:val="32"/>
          <w:szCs w:val="32"/>
        </w:rPr>
        <w:t>СЕЛЬСКОЕ ПОСЕЛЕНИЕ «СЕЛО ХАЙРЮЗОВО»</w:t>
      </w:r>
    </w:p>
    <w:p w:rsidR="009F596E" w:rsidRPr="00F867E6" w:rsidRDefault="009F596E" w:rsidP="009F596E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9F596E" w:rsidRDefault="009F596E" w:rsidP="009F596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9F596E" w:rsidRPr="008018E0" w:rsidRDefault="009F596E" w:rsidP="009F596E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FF"/>
          <w:u w:val="single"/>
        </w:rPr>
      </w:pPr>
    </w:p>
    <w:p w:rsidR="009F596E" w:rsidRPr="008018E0" w:rsidRDefault="009F596E" w:rsidP="009F596E">
      <w:pPr>
        <w:tabs>
          <w:tab w:val="left" w:pos="3588"/>
        </w:tabs>
        <w:spacing w:after="0" w:line="240" w:lineRule="auto"/>
        <w:rPr>
          <w:rFonts w:ascii="Times New Roman" w:hAnsi="Times New Roman" w:cs="Times New Roman"/>
        </w:rPr>
      </w:pPr>
    </w:p>
    <w:p w:rsidR="009F596E" w:rsidRDefault="00555735" w:rsidP="009F5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24.06. 2019 года    № 08-П</w:t>
      </w:r>
    </w:p>
    <w:p w:rsidR="009F596E" w:rsidRDefault="009F596E" w:rsidP="009F5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</w:tblGrid>
      <w:tr w:rsidR="009F596E" w:rsidTr="009F596E">
        <w:trPr>
          <w:trHeight w:val="1690"/>
        </w:trPr>
        <w:tc>
          <w:tcPr>
            <w:tcW w:w="5281" w:type="dxa"/>
          </w:tcPr>
          <w:p w:rsidR="009F596E" w:rsidRPr="009F596E" w:rsidRDefault="009F596E" w:rsidP="009F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96E">
              <w:rPr>
                <w:rFonts w:ascii="Times New Roman" w:hAnsi="Times New Roman" w:cs="Times New Roman"/>
                <w:sz w:val="28"/>
                <w:szCs w:val="28"/>
              </w:rPr>
              <w:t>Об образовании комиссии по обеспечению</w:t>
            </w:r>
            <w:r w:rsidRPr="009F5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596E">
              <w:rPr>
                <w:rFonts w:ascii="Times New Roman" w:hAnsi="Times New Roman" w:cs="Times New Roman"/>
                <w:sz w:val="28"/>
                <w:szCs w:val="28"/>
              </w:rPr>
              <w:t>безопасности дорожного движения при администрации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596E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r w:rsidRPr="009F596E">
              <w:rPr>
                <w:rFonts w:ascii="Times New Roman" w:hAnsi="Times New Roman" w:cs="Times New Roman"/>
                <w:sz w:val="28"/>
                <w:szCs w:val="28"/>
              </w:rPr>
              <w:t>«село Хайрюзово»</w:t>
            </w:r>
          </w:p>
          <w:p w:rsidR="009F596E" w:rsidRDefault="009F596E" w:rsidP="009F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4110" w:rsidRDefault="009F596E" w:rsidP="009F59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596E">
        <w:rPr>
          <w:rFonts w:ascii="Times New Roman" w:hAnsi="Times New Roman" w:cs="Times New Roman"/>
          <w:sz w:val="28"/>
          <w:szCs w:val="28"/>
        </w:rPr>
        <w:t xml:space="preserve">    </w:t>
      </w:r>
      <w:r w:rsidR="00004110" w:rsidRPr="009F596E">
        <w:rPr>
          <w:rFonts w:ascii="Times New Roman" w:hAnsi="Times New Roman" w:cs="Times New Roman"/>
          <w:sz w:val="28"/>
          <w:szCs w:val="28"/>
        </w:rPr>
        <w:t>В соответствии с решением Комиссии по обеспечению безопасности дорожного движения при Правительстве Камчатского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4110" w:rsidRPr="009F596E">
        <w:rPr>
          <w:rFonts w:ascii="Times New Roman" w:hAnsi="Times New Roman" w:cs="Times New Roman"/>
          <w:sz w:val="28"/>
          <w:szCs w:val="28"/>
        </w:rPr>
        <w:t xml:space="preserve"> </w:t>
      </w:r>
      <w:r w:rsidR="00E02CC4" w:rsidRPr="009F596E">
        <w:rPr>
          <w:rFonts w:ascii="Times New Roman" w:hAnsi="Times New Roman" w:cs="Times New Roman"/>
          <w:sz w:val="28"/>
          <w:szCs w:val="28"/>
        </w:rPr>
        <w:t>администрация сельского</w:t>
      </w:r>
      <w:r w:rsidR="00004110" w:rsidRPr="009F596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9F596E">
        <w:rPr>
          <w:rFonts w:ascii="Times New Roman" w:hAnsi="Times New Roman" w:cs="Times New Roman"/>
          <w:sz w:val="28"/>
          <w:szCs w:val="28"/>
        </w:rPr>
        <w:t>«село Хайрюзово»</w:t>
      </w:r>
    </w:p>
    <w:p w:rsidR="009F596E" w:rsidRPr="009F596E" w:rsidRDefault="009F596E" w:rsidP="009F59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04110" w:rsidRDefault="009F596E" w:rsidP="009F59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04110" w:rsidRPr="009F596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F596E" w:rsidRPr="009F596E" w:rsidRDefault="009F596E" w:rsidP="009F59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04110" w:rsidRPr="009F596E" w:rsidRDefault="00004110" w:rsidP="009F59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596E">
        <w:rPr>
          <w:rFonts w:ascii="Times New Roman" w:hAnsi="Times New Roman" w:cs="Times New Roman"/>
          <w:sz w:val="28"/>
          <w:szCs w:val="28"/>
        </w:rPr>
        <w:t xml:space="preserve">1. Образовать комиссию по обеспечению безопасности дорожного движения при администрации сельского поселения </w:t>
      </w:r>
      <w:r w:rsidR="009F596E" w:rsidRPr="009F596E">
        <w:rPr>
          <w:rFonts w:ascii="Times New Roman" w:hAnsi="Times New Roman" w:cs="Times New Roman"/>
          <w:sz w:val="28"/>
          <w:szCs w:val="28"/>
        </w:rPr>
        <w:t>«село Хайрюзово»</w:t>
      </w:r>
      <w:r w:rsidRPr="009F59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4110" w:rsidRPr="009F596E" w:rsidRDefault="00004110" w:rsidP="009F59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596E">
        <w:rPr>
          <w:rFonts w:ascii="Times New Roman" w:hAnsi="Times New Roman" w:cs="Times New Roman"/>
          <w:sz w:val="28"/>
          <w:szCs w:val="28"/>
        </w:rPr>
        <w:t xml:space="preserve">2. Утвердить Положение о комиссии по обеспечению безопасности дорожного движения при администрации сельского поселения </w:t>
      </w:r>
      <w:r w:rsidR="009F596E" w:rsidRPr="009F596E">
        <w:rPr>
          <w:rFonts w:ascii="Times New Roman" w:hAnsi="Times New Roman" w:cs="Times New Roman"/>
          <w:sz w:val="28"/>
          <w:szCs w:val="28"/>
        </w:rPr>
        <w:t>«село Хайрюзово»</w:t>
      </w:r>
      <w:r w:rsidRPr="009F596E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4D3808" w:rsidRPr="009F596E" w:rsidRDefault="00004110" w:rsidP="009F59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596E">
        <w:rPr>
          <w:rFonts w:ascii="Times New Roman" w:hAnsi="Times New Roman" w:cs="Times New Roman"/>
          <w:sz w:val="28"/>
          <w:szCs w:val="28"/>
        </w:rPr>
        <w:t>3.</w:t>
      </w:r>
      <w:r w:rsidR="004D3808" w:rsidRPr="009F596E">
        <w:rPr>
          <w:rFonts w:ascii="Times New Roman" w:hAnsi="Times New Roman" w:cs="Times New Roman"/>
          <w:sz w:val="28"/>
          <w:szCs w:val="28"/>
        </w:rPr>
        <w:t xml:space="preserve">  </w:t>
      </w:r>
      <w:r w:rsidRPr="009F596E">
        <w:rPr>
          <w:rFonts w:ascii="Times New Roman" w:hAnsi="Times New Roman" w:cs="Times New Roman"/>
          <w:sz w:val="28"/>
          <w:szCs w:val="28"/>
        </w:rPr>
        <w:t xml:space="preserve"> Утвердить списочный состав комиссии (приложение 2). </w:t>
      </w:r>
      <w:r w:rsidRPr="009F596E">
        <w:rPr>
          <w:rFonts w:ascii="Times New Roman" w:hAnsi="Times New Roman" w:cs="Times New Roman"/>
          <w:sz w:val="28"/>
          <w:szCs w:val="28"/>
        </w:rPr>
        <w:tab/>
      </w:r>
    </w:p>
    <w:p w:rsidR="00004110" w:rsidRPr="009F596E" w:rsidRDefault="004D3808" w:rsidP="009F59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596E">
        <w:rPr>
          <w:rFonts w:ascii="Times New Roman" w:hAnsi="Times New Roman" w:cs="Times New Roman"/>
          <w:sz w:val="28"/>
          <w:szCs w:val="28"/>
        </w:rPr>
        <w:t>4</w:t>
      </w:r>
      <w:r w:rsidR="00004110" w:rsidRPr="009F596E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обнародованию на официальном стенде </w:t>
      </w:r>
      <w:r w:rsidR="00E02CC4" w:rsidRPr="009F596E">
        <w:rPr>
          <w:rFonts w:ascii="Times New Roman" w:hAnsi="Times New Roman" w:cs="Times New Roman"/>
          <w:sz w:val="28"/>
          <w:szCs w:val="28"/>
        </w:rPr>
        <w:t>администрации и</w:t>
      </w:r>
      <w:r w:rsidR="00004110" w:rsidRPr="009F596E"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9F596E">
        <w:rPr>
          <w:rFonts w:ascii="Times New Roman" w:hAnsi="Times New Roman" w:cs="Times New Roman"/>
          <w:sz w:val="28"/>
          <w:szCs w:val="28"/>
        </w:rPr>
        <w:t xml:space="preserve">ению на официальном сайте </w:t>
      </w:r>
      <w:proofErr w:type="spellStart"/>
      <w:r w:rsidR="009F596E">
        <w:rPr>
          <w:rFonts w:ascii="Times New Roman" w:hAnsi="Times New Roman" w:cs="Times New Roman"/>
          <w:sz w:val="28"/>
          <w:szCs w:val="28"/>
        </w:rPr>
        <w:t>хайрюзово.</w:t>
      </w:r>
      <w:r w:rsidR="00004110" w:rsidRPr="009F596E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="00004110" w:rsidRPr="009F596E">
        <w:rPr>
          <w:rFonts w:ascii="Times New Roman" w:hAnsi="Times New Roman" w:cs="Times New Roman"/>
          <w:sz w:val="28"/>
          <w:szCs w:val="28"/>
        </w:rPr>
        <w:t>.</w:t>
      </w:r>
    </w:p>
    <w:p w:rsidR="00004110" w:rsidRPr="009F596E" w:rsidRDefault="004D3808" w:rsidP="009F59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596E">
        <w:rPr>
          <w:rFonts w:ascii="Times New Roman" w:hAnsi="Times New Roman" w:cs="Times New Roman"/>
          <w:sz w:val="28"/>
          <w:szCs w:val="28"/>
        </w:rPr>
        <w:t xml:space="preserve">5.   </w:t>
      </w:r>
      <w:r w:rsidR="00004110" w:rsidRPr="009F596E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214895" w:rsidRPr="009F596E" w:rsidRDefault="00214895" w:rsidP="009F59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04110" w:rsidRPr="009F596E" w:rsidRDefault="009F596E" w:rsidP="009F59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04110" w:rsidRPr="009F596E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004110" w:rsidRPr="009F596E" w:rsidRDefault="00004110" w:rsidP="009F596E">
      <w:pPr>
        <w:pStyle w:val="a6"/>
        <w:rPr>
          <w:rFonts w:ascii="Times New Roman" w:hAnsi="Times New Roman" w:cs="Times New Roman"/>
        </w:rPr>
      </w:pPr>
    </w:p>
    <w:p w:rsidR="00004110" w:rsidRPr="009F596E" w:rsidRDefault="00004110" w:rsidP="009F596E">
      <w:pPr>
        <w:pStyle w:val="a6"/>
        <w:rPr>
          <w:rFonts w:ascii="Times New Roman" w:hAnsi="Times New Roman" w:cs="Times New Roman"/>
        </w:rPr>
      </w:pPr>
    </w:p>
    <w:p w:rsidR="00004110" w:rsidRPr="009F596E" w:rsidRDefault="009F596E" w:rsidP="009F596E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Г.А.Зюбяирова</w:t>
      </w:r>
    </w:p>
    <w:p w:rsidR="00004110" w:rsidRPr="009F596E" w:rsidRDefault="00004110" w:rsidP="009F59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F596E" w:rsidRDefault="009F596E" w:rsidP="009F596E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9F596E" w:rsidRDefault="009F596E" w:rsidP="009F596E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9F596E" w:rsidRDefault="009F596E" w:rsidP="009F596E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9F596E" w:rsidRDefault="009F596E" w:rsidP="009F596E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9F596E" w:rsidRDefault="009F596E" w:rsidP="009F596E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9F596E" w:rsidRDefault="009F596E" w:rsidP="009F596E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9F596E" w:rsidRDefault="009F596E" w:rsidP="009F596E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9F596E" w:rsidRDefault="009F596E" w:rsidP="009F596E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9F596E" w:rsidRDefault="009F596E" w:rsidP="009F596E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9F596E" w:rsidRDefault="009F596E" w:rsidP="009F596E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9F596E" w:rsidRDefault="009F596E" w:rsidP="009F596E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004110" w:rsidRPr="009F596E" w:rsidRDefault="004D3808" w:rsidP="00555735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9F596E">
        <w:rPr>
          <w:rFonts w:ascii="Times New Roman" w:hAnsi="Times New Roman" w:cs="Times New Roman"/>
          <w:sz w:val="18"/>
          <w:szCs w:val="18"/>
        </w:rPr>
        <w:lastRenderedPageBreak/>
        <w:t>П</w:t>
      </w:r>
      <w:r w:rsidR="00004110" w:rsidRPr="009F596E">
        <w:rPr>
          <w:rFonts w:ascii="Times New Roman" w:hAnsi="Times New Roman" w:cs="Times New Roman"/>
          <w:sz w:val="18"/>
          <w:szCs w:val="18"/>
        </w:rPr>
        <w:t>риложение № 1</w:t>
      </w:r>
    </w:p>
    <w:p w:rsidR="00004110" w:rsidRPr="009F596E" w:rsidRDefault="00004110" w:rsidP="00555735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9F596E">
        <w:rPr>
          <w:rFonts w:ascii="Times New Roman" w:hAnsi="Times New Roman" w:cs="Times New Roman"/>
          <w:sz w:val="18"/>
          <w:szCs w:val="18"/>
        </w:rPr>
        <w:t>к постановлению</w:t>
      </w:r>
    </w:p>
    <w:p w:rsidR="00004110" w:rsidRPr="009F596E" w:rsidRDefault="00555735" w:rsidP="00555735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№ </w:t>
      </w:r>
      <w:r w:rsidR="001F577F" w:rsidRPr="009F596E">
        <w:rPr>
          <w:rFonts w:ascii="Times New Roman" w:hAnsi="Times New Roman" w:cs="Times New Roman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-П</w:t>
      </w:r>
      <w:r w:rsidR="004D3808" w:rsidRPr="009F596E">
        <w:rPr>
          <w:rFonts w:ascii="Times New Roman" w:hAnsi="Times New Roman" w:cs="Times New Roman"/>
          <w:sz w:val="18"/>
          <w:szCs w:val="18"/>
        </w:rPr>
        <w:t xml:space="preserve"> </w:t>
      </w:r>
      <w:r w:rsidR="00E02CC4" w:rsidRPr="009F596E">
        <w:rPr>
          <w:rFonts w:ascii="Times New Roman" w:hAnsi="Times New Roman" w:cs="Times New Roman"/>
          <w:sz w:val="18"/>
          <w:szCs w:val="18"/>
        </w:rPr>
        <w:t>от 24.06..</w:t>
      </w:r>
      <w:r w:rsidR="004D3808" w:rsidRPr="009F596E">
        <w:rPr>
          <w:rFonts w:ascii="Times New Roman" w:hAnsi="Times New Roman" w:cs="Times New Roman"/>
          <w:sz w:val="18"/>
          <w:szCs w:val="18"/>
        </w:rPr>
        <w:t>201</w:t>
      </w:r>
      <w:r w:rsidR="008E2851" w:rsidRPr="009F596E">
        <w:rPr>
          <w:rFonts w:ascii="Times New Roman" w:hAnsi="Times New Roman" w:cs="Times New Roman"/>
          <w:sz w:val="18"/>
          <w:szCs w:val="18"/>
        </w:rPr>
        <w:t>9</w:t>
      </w:r>
      <w:r w:rsidR="00004110" w:rsidRPr="009F596E">
        <w:rPr>
          <w:rFonts w:ascii="Times New Roman" w:hAnsi="Times New Roman" w:cs="Times New Roman"/>
          <w:sz w:val="18"/>
          <w:szCs w:val="18"/>
        </w:rPr>
        <w:t xml:space="preserve"> г.</w:t>
      </w:r>
      <w:r w:rsidR="00004110" w:rsidRPr="009F596E">
        <w:rPr>
          <w:rFonts w:ascii="Times New Roman" w:hAnsi="Times New Roman" w:cs="Times New Roman"/>
        </w:rPr>
        <w:t xml:space="preserve"> </w:t>
      </w:r>
    </w:p>
    <w:p w:rsidR="00004110" w:rsidRPr="009F596E" w:rsidRDefault="00004110" w:rsidP="00555735">
      <w:pPr>
        <w:pStyle w:val="a6"/>
        <w:jc w:val="right"/>
        <w:rPr>
          <w:rFonts w:ascii="Times New Roman" w:hAnsi="Times New Roman" w:cs="Times New Roman"/>
          <w:b/>
        </w:rPr>
      </w:pPr>
    </w:p>
    <w:p w:rsidR="00555735" w:rsidRDefault="00D161D0" w:rsidP="0055573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57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Комиссия по обеспечению безопасности дорожного движения </w:t>
      </w:r>
    </w:p>
    <w:p w:rsidR="00D161D0" w:rsidRDefault="00555735" w:rsidP="0055573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="00D161D0" w:rsidRPr="005557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ельского поселения </w:t>
      </w:r>
      <w:r w:rsidR="009F596E" w:rsidRPr="00555735">
        <w:rPr>
          <w:rFonts w:ascii="Times New Roman" w:hAnsi="Times New Roman" w:cs="Times New Roman"/>
          <w:b/>
          <w:sz w:val="28"/>
          <w:szCs w:val="28"/>
          <w:lang w:eastAsia="ru-RU"/>
        </w:rPr>
        <w:t>«село Хайрюзово»</w:t>
      </w:r>
    </w:p>
    <w:p w:rsidR="00555735" w:rsidRPr="00555735" w:rsidRDefault="00555735" w:rsidP="0055573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161D0" w:rsidRPr="00555735" w:rsidRDefault="00D161D0" w:rsidP="0055573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55735">
        <w:rPr>
          <w:rFonts w:ascii="Times New Roman" w:hAnsi="Times New Roman" w:cs="Times New Roman"/>
          <w:sz w:val="28"/>
          <w:szCs w:val="28"/>
          <w:lang w:eastAsia="ru-RU"/>
        </w:rPr>
        <w:t>Положение о Комиссии</w:t>
      </w:r>
    </w:p>
    <w:p w:rsidR="00D161D0" w:rsidRPr="00555735" w:rsidRDefault="00D161D0" w:rsidP="0055573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61D0" w:rsidRPr="00555735" w:rsidRDefault="00D161D0" w:rsidP="0055573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735">
        <w:rPr>
          <w:rFonts w:ascii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D161D0" w:rsidRPr="00555735" w:rsidRDefault="00D161D0" w:rsidP="0055573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735"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Настоящее Положение о комиссии по обеспечению безопасности дорожного движения Сельского поселения </w:t>
      </w:r>
      <w:r w:rsidR="009F596E" w:rsidRPr="00555735">
        <w:rPr>
          <w:rFonts w:ascii="Times New Roman" w:hAnsi="Times New Roman" w:cs="Times New Roman"/>
          <w:sz w:val="28"/>
          <w:szCs w:val="28"/>
          <w:lang w:eastAsia="ru-RU"/>
        </w:rPr>
        <w:t>«село Хайрюзово»</w:t>
      </w:r>
      <w:r w:rsidRPr="00555735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Положение) устанавливает статус и порядок работы комиссии по обеспечению безопасности дорожного движения сельского поселения </w:t>
      </w:r>
      <w:r w:rsidR="009F596E" w:rsidRPr="00555735">
        <w:rPr>
          <w:rFonts w:ascii="Times New Roman" w:hAnsi="Times New Roman" w:cs="Times New Roman"/>
          <w:sz w:val="28"/>
          <w:szCs w:val="28"/>
          <w:lang w:eastAsia="ru-RU"/>
        </w:rPr>
        <w:t>«село Хайрюзово»</w:t>
      </w:r>
      <w:r w:rsidRPr="00555735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Комиссия).  </w:t>
      </w:r>
    </w:p>
    <w:p w:rsidR="00D161D0" w:rsidRPr="00555735" w:rsidRDefault="00D161D0" w:rsidP="0055573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735">
        <w:rPr>
          <w:rFonts w:ascii="Times New Roman" w:hAnsi="Times New Roman" w:cs="Times New Roman"/>
          <w:sz w:val="28"/>
          <w:szCs w:val="28"/>
          <w:lang w:eastAsia="ru-RU"/>
        </w:rPr>
        <w:t xml:space="preserve">1.2. Комиссия является координационным органом, образованным для обеспечения согласованных действий исполнительных органов государственной власти Камчатского края, территориальных органов федеральных органов исполнительной власти по Камчатскому краю, администрации сельского поселения </w:t>
      </w:r>
      <w:r w:rsidR="009F596E" w:rsidRPr="00555735">
        <w:rPr>
          <w:rFonts w:ascii="Times New Roman" w:hAnsi="Times New Roman" w:cs="Times New Roman"/>
          <w:sz w:val="28"/>
          <w:szCs w:val="28"/>
          <w:lang w:eastAsia="ru-RU"/>
        </w:rPr>
        <w:t>«село Хайрюзово»</w:t>
      </w:r>
      <w:r w:rsidRPr="00555735">
        <w:rPr>
          <w:rFonts w:ascii="Times New Roman" w:hAnsi="Times New Roman" w:cs="Times New Roman"/>
          <w:sz w:val="28"/>
          <w:szCs w:val="28"/>
          <w:lang w:eastAsia="ru-RU"/>
        </w:rPr>
        <w:t xml:space="preserve"> в области обеспечения безопасности дорожного движения.</w:t>
      </w:r>
    </w:p>
    <w:p w:rsidR="00D161D0" w:rsidRPr="00555735" w:rsidRDefault="00D161D0" w:rsidP="0055573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735">
        <w:rPr>
          <w:rFonts w:ascii="Times New Roman" w:hAnsi="Times New Roman" w:cs="Times New Roman"/>
          <w:sz w:val="28"/>
          <w:szCs w:val="28"/>
          <w:lang w:eastAsia="ru-RU"/>
        </w:rPr>
        <w:t xml:space="preserve">1.3. Комиссия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 и нормативными правовыми актами Камчатского края, муниципальными правовыми актами сельского поселения </w:t>
      </w:r>
      <w:r w:rsidR="009F596E" w:rsidRPr="00555735">
        <w:rPr>
          <w:rFonts w:ascii="Times New Roman" w:hAnsi="Times New Roman" w:cs="Times New Roman"/>
          <w:sz w:val="28"/>
          <w:szCs w:val="28"/>
          <w:lang w:eastAsia="ru-RU"/>
        </w:rPr>
        <w:t>«село Хайрюзово»</w:t>
      </w:r>
      <w:r w:rsidRPr="00555735">
        <w:rPr>
          <w:rFonts w:ascii="Times New Roman" w:hAnsi="Times New Roman" w:cs="Times New Roman"/>
          <w:sz w:val="28"/>
          <w:szCs w:val="28"/>
          <w:lang w:eastAsia="ru-RU"/>
        </w:rPr>
        <w:t>, а также настоящим Положением.</w:t>
      </w:r>
    </w:p>
    <w:p w:rsidR="00D161D0" w:rsidRPr="00555735" w:rsidRDefault="00D161D0" w:rsidP="0055573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735">
        <w:rPr>
          <w:rFonts w:ascii="Times New Roman" w:hAnsi="Times New Roman" w:cs="Times New Roman"/>
          <w:sz w:val="28"/>
          <w:szCs w:val="28"/>
          <w:lang w:eastAsia="ru-RU"/>
        </w:rPr>
        <w:t xml:space="preserve">1.4. Комиссия осуществляет свою деятельность во взаимодействии с территориальными органами федеральных органов исполнительной власти, исполнительными органами государственной власти Камчатского края, органами местного самоуправления и органами администрации сельского поселения </w:t>
      </w:r>
      <w:r w:rsidR="009F596E" w:rsidRPr="00555735">
        <w:rPr>
          <w:rFonts w:ascii="Times New Roman" w:hAnsi="Times New Roman" w:cs="Times New Roman"/>
          <w:sz w:val="28"/>
          <w:szCs w:val="28"/>
          <w:lang w:eastAsia="ru-RU"/>
        </w:rPr>
        <w:t>«село Хайрюзово»</w:t>
      </w:r>
      <w:r w:rsidRPr="00555735">
        <w:rPr>
          <w:rFonts w:ascii="Times New Roman" w:hAnsi="Times New Roman" w:cs="Times New Roman"/>
          <w:sz w:val="28"/>
          <w:szCs w:val="28"/>
          <w:lang w:eastAsia="ru-RU"/>
        </w:rPr>
        <w:t xml:space="preserve">, их структурными подразделениями, учреждениями, организациями и общественными объединениями, расположенными на территории сельского поселения </w:t>
      </w:r>
      <w:r w:rsidR="009F596E" w:rsidRPr="00555735">
        <w:rPr>
          <w:rFonts w:ascii="Times New Roman" w:hAnsi="Times New Roman" w:cs="Times New Roman"/>
          <w:sz w:val="28"/>
          <w:szCs w:val="28"/>
          <w:lang w:eastAsia="ru-RU"/>
        </w:rPr>
        <w:t>«село Хайрюзово»</w:t>
      </w:r>
      <w:r w:rsidRPr="00555735">
        <w:rPr>
          <w:rFonts w:ascii="Times New Roman" w:hAnsi="Times New Roman" w:cs="Times New Roman"/>
          <w:sz w:val="28"/>
          <w:szCs w:val="28"/>
          <w:lang w:eastAsia="ru-RU"/>
        </w:rPr>
        <w:t xml:space="preserve">, по вопросам, связанным с обеспечением безопасности дорожного движения в сельском поселении </w:t>
      </w:r>
      <w:r w:rsidR="009F596E" w:rsidRPr="00555735">
        <w:rPr>
          <w:rFonts w:ascii="Times New Roman" w:hAnsi="Times New Roman" w:cs="Times New Roman"/>
          <w:sz w:val="28"/>
          <w:szCs w:val="28"/>
          <w:lang w:eastAsia="ru-RU"/>
        </w:rPr>
        <w:t>«село Хайрюзово»</w:t>
      </w:r>
      <w:r w:rsidRPr="00555735">
        <w:rPr>
          <w:rFonts w:ascii="Times New Roman" w:hAnsi="Times New Roman" w:cs="Times New Roman"/>
          <w:sz w:val="28"/>
          <w:szCs w:val="28"/>
          <w:lang w:eastAsia="ru-RU"/>
        </w:rPr>
        <w:t>.  </w:t>
      </w:r>
    </w:p>
    <w:p w:rsidR="00D161D0" w:rsidRPr="00555735" w:rsidRDefault="00D161D0" w:rsidP="0055573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735">
        <w:rPr>
          <w:rFonts w:ascii="Times New Roman" w:hAnsi="Times New Roman" w:cs="Times New Roman"/>
          <w:sz w:val="28"/>
          <w:szCs w:val="28"/>
          <w:lang w:eastAsia="ru-RU"/>
        </w:rPr>
        <w:t>2. Основные задачи Комиссии</w:t>
      </w:r>
    </w:p>
    <w:p w:rsidR="00D161D0" w:rsidRPr="00555735" w:rsidRDefault="00D161D0" w:rsidP="0055573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735">
        <w:rPr>
          <w:rFonts w:ascii="Times New Roman" w:hAnsi="Times New Roman" w:cs="Times New Roman"/>
          <w:sz w:val="28"/>
          <w:szCs w:val="28"/>
          <w:lang w:eastAsia="ru-RU"/>
        </w:rPr>
        <w:t xml:space="preserve">2.1. Координация деятельности исполнительных органов государственной власти Камчатского края, территориальных органов федеральных органов исполнительной власти по Камчатскому краю, администрации сельского поселения </w:t>
      </w:r>
      <w:r w:rsidR="009F596E" w:rsidRPr="00555735">
        <w:rPr>
          <w:rFonts w:ascii="Times New Roman" w:hAnsi="Times New Roman" w:cs="Times New Roman"/>
          <w:sz w:val="28"/>
          <w:szCs w:val="28"/>
          <w:lang w:eastAsia="ru-RU"/>
        </w:rPr>
        <w:t>«село Хайрюзово»</w:t>
      </w:r>
      <w:r w:rsidRPr="00555735">
        <w:rPr>
          <w:rFonts w:ascii="Times New Roman" w:hAnsi="Times New Roman" w:cs="Times New Roman"/>
          <w:sz w:val="28"/>
          <w:szCs w:val="28"/>
          <w:lang w:eastAsia="ru-RU"/>
        </w:rPr>
        <w:t xml:space="preserve"> в области обеспечения безопасности дорожного движения.</w:t>
      </w:r>
    </w:p>
    <w:p w:rsidR="00D161D0" w:rsidRPr="00555735" w:rsidRDefault="00D161D0" w:rsidP="0055573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735">
        <w:rPr>
          <w:rFonts w:ascii="Times New Roman" w:hAnsi="Times New Roman" w:cs="Times New Roman"/>
          <w:sz w:val="28"/>
          <w:szCs w:val="28"/>
          <w:lang w:eastAsia="ru-RU"/>
        </w:rPr>
        <w:t>2.2. Участие в разработке муниципальных программ и мероприятий по предупреждению аварийности на автомобильном транспорте.</w:t>
      </w:r>
    </w:p>
    <w:p w:rsidR="00D161D0" w:rsidRPr="00555735" w:rsidRDefault="00D161D0" w:rsidP="0055573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73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2.3. Подготовка предложений по совершенствованию законодательства Камчатского края по обеспечению безопасности дорожного движения.</w:t>
      </w:r>
    </w:p>
    <w:p w:rsidR="00D161D0" w:rsidRPr="00555735" w:rsidRDefault="00D161D0" w:rsidP="0055573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735">
        <w:rPr>
          <w:rFonts w:ascii="Times New Roman" w:hAnsi="Times New Roman" w:cs="Times New Roman"/>
          <w:sz w:val="28"/>
          <w:szCs w:val="28"/>
          <w:lang w:eastAsia="ru-RU"/>
        </w:rPr>
        <w:t>3. Полномочия Комиссии</w:t>
      </w:r>
    </w:p>
    <w:p w:rsidR="00D161D0" w:rsidRPr="00555735" w:rsidRDefault="00D161D0" w:rsidP="0055573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735">
        <w:rPr>
          <w:rFonts w:ascii="Times New Roman" w:hAnsi="Times New Roman" w:cs="Times New Roman"/>
          <w:sz w:val="28"/>
          <w:szCs w:val="28"/>
          <w:lang w:eastAsia="ru-RU"/>
        </w:rPr>
        <w:t>3.1. Комиссия в целях реализации возложенных на нее задач выполняет следующие основные функции:</w:t>
      </w:r>
    </w:p>
    <w:p w:rsidR="00D161D0" w:rsidRPr="00555735" w:rsidRDefault="00D161D0" w:rsidP="0055573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735">
        <w:rPr>
          <w:rFonts w:ascii="Times New Roman" w:hAnsi="Times New Roman" w:cs="Times New Roman"/>
          <w:sz w:val="28"/>
          <w:szCs w:val="28"/>
          <w:lang w:eastAsia="ru-RU"/>
        </w:rPr>
        <w:t xml:space="preserve">3.1.1. организует изучение причин аварийности на автомобильном транспорте, рассматривает состояние работы по ее предупреждению в сельском поселении </w:t>
      </w:r>
      <w:r w:rsidR="009F596E" w:rsidRPr="00555735">
        <w:rPr>
          <w:rFonts w:ascii="Times New Roman" w:hAnsi="Times New Roman" w:cs="Times New Roman"/>
          <w:sz w:val="28"/>
          <w:szCs w:val="28"/>
          <w:lang w:eastAsia="ru-RU"/>
        </w:rPr>
        <w:t>«село Хайрюзово»</w:t>
      </w:r>
      <w:r w:rsidRPr="00555735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в сельском поселении);</w:t>
      </w:r>
    </w:p>
    <w:p w:rsidR="00D161D0" w:rsidRPr="00555735" w:rsidRDefault="00D161D0" w:rsidP="0055573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735">
        <w:rPr>
          <w:rFonts w:ascii="Times New Roman" w:hAnsi="Times New Roman" w:cs="Times New Roman"/>
          <w:sz w:val="28"/>
          <w:szCs w:val="28"/>
          <w:lang w:eastAsia="ru-RU"/>
        </w:rPr>
        <w:t>3.1.2. определяет приоритетные направления деятельности по предупреждению аварийности на дорогах;</w:t>
      </w:r>
    </w:p>
    <w:p w:rsidR="00D161D0" w:rsidRPr="00555735" w:rsidRDefault="00D161D0" w:rsidP="0055573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735">
        <w:rPr>
          <w:rFonts w:ascii="Times New Roman" w:hAnsi="Times New Roman" w:cs="Times New Roman"/>
          <w:sz w:val="28"/>
          <w:szCs w:val="28"/>
          <w:lang w:eastAsia="ru-RU"/>
        </w:rPr>
        <w:t>3.1.3. рассматривает предложения, поступившие от предприятий, организаций, учреждений или граждан по вопросам обеспечения безопасности дорожного движения на территории сельского поселения;</w:t>
      </w:r>
    </w:p>
    <w:p w:rsidR="00D161D0" w:rsidRPr="00555735" w:rsidRDefault="00D161D0" w:rsidP="0055573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735">
        <w:rPr>
          <w:rFonts w:ascii="Times New Roman" w:hAnsi="Times New Roman" w:cs="Times New Roman"/>
          <w:sz w:val="28"/>
          <w:szCs w:val="28"/>
          <w:lang w:eastAsia="ru-RU"/>
        </w:rPr>
        <w:t>3.1.4. участвует в разработке и способствует реализации краевых и муниципальных программ по обеспечению безопасности дорожного движения на территории сельского поселения, рассматривает обоснования потребности в финансовых и материально-технических ресурсах для их реализации;</w:t>
      </w:r>
    </w:p>
    <w:p w:rsidR="00D161D0" w:rsidRPr="00555735" w:rsidRDefault="00D161D0" w:rsidP="0055573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735">
        <w:rPr>
          <w:rFonts w:ascii="Times New Roman" w:hAnsi="Times New Roman" w:cs="Times New Roman"/>
          <w:sz w:val="28"/>
          <w:szCs w:val="28"/>
          <w:lang w:eastAsia="ru-RU"/>
        </w:rPr>
        <w:t>3.1.5. организует и проводит в установленном порядке совещания, конференции по вопросам обеспечения безопасности дорожного движения на территории сельского поселения;</w:t>
      </w:r>
    </w:p>
    <w:p w:rsidR="00D161D0" w:rsidRPr="00555735" w:rsidRDefault="00D161D0" w:rsidP="0055573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735">
        <w:rPr>
          <w:rFonts w:ascii="Times New Roman" w:hAnsi="Times New Roman" w:cs="Times New Roman"/>
          <w:sz w:val="28"/>
          <w:szCs w:val="28"/>
          <w:lang w:eastAsia="ru-RU"/>
        </w:rPr>
        <w:t>3.1.6. освещает через средства массовой информации проблемы обеспечения безопасности дорожного движения на территории сельского поселения.</w:t>
      </w:r>
    </w:p>
    <w:p w:rsidR="00D161D0" w:rsidRPr="00555735" w:rsidRDefault="00D161D0" w:rsidP="0055573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735">
        <w:rPr>
          <w:rFonts w:ascii="Times New Roman" w:hAnsi="Times New Roman" w:cs="Times New Roman"/>
          <w:sz w:val="28"/>
          <w:szCs w:val="28"/>
          <w:lang w:eastAsia="ru-RU"/>
        </w:rPr>
        <w:t>3.2. Комиссия имеет право:</w:t>
      </w:r>
    </w:p>
    <w:p w:rsidR="00D161D0" w:rsidRPr="00555735" w:rsidRDefault="00D161D0" w:rsidP="0055573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735">
        <w:rPr>
          <w:rFonts w:ascii="Times New Roman" w:hAnsi="Times New Roman" w:cs="Times New Roman"/>
          <w:sz w:val="28"/>
          <w:szCs w:val="28"/>
          <w:lang w:eastAsia="ru-RU"/>
        </w:rPr>
        <w:t xml:space="preserve">3.2.1. запрашивать и получать в установленном законодательством порядке необходимые для работы Комиссии сведения от территориальных органов федеральных органов исполнительной власти, исполнительных органов государственной власти Камчатского края, органов местного самоуправления и органов администрации сельского поселения </w:t>
      </w:r>
      <w:r w:rsidR="009F596E" w:rsidRPr="00555735">
        <w:rPr>
          <w:rFonts w:ascii="Times New Roman" w:hAnsi="Times New Roman" w:cs="Times New Roman"/>
          <w:sz w:val="28"/>
          <w:szCs w:val="28"/>
          <w:lang w:eastAsia="ru-RU"/>
        </w:rPr>
        <w:t>«село Хайрюзово»</w:t>
      </w:r>
      <w:r w:rsidRPr="00555735">
        <w:rPr>
          <w:rFonts w:ascii="Times New Roman" w:hAnsi="Times New Roman" w:cs="Times New Roman"/>
          <w:sz w:val="28"/>
          <w:szCs w:val="28"/>
          <w:lang w:eastAsia="ru-RU"/>
        </w:rPr>
        <w:t>, их структурных подразделений, учреждений, организаций и общественных объединений, расположенных на территории сельского поселения, необходимые для осуществления возложенных на Комиссию задач;</w:t>
      </w:r>
    </w:p>
    <w:p w:rsidR="00D161D0" w:rsidRPr="00555735" w:rsidRDefault="00D161D0" w:rsidP="0055573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735">
        <w:rPr>
          <w:rFonts w:ascii="Times New Roman" w:hAnsi="Times New Roman" w:cs="Times New Roman"/>
          <w:sz w:val="28"/>
          <w:szCs w:val="28"/>
          <w:lang w:eastAsia="ru-RU"/>
        </w:rPr>
        <w:t xml:space="preserve">3.2.2. поручать органам местного самоуправления, органам администрации сельского поселения </w:t>
      </w:r>
      <w:r w:rsidR="009F596E" w:rsidRPr="00555735">
        <w:rPr>
          <w:rFonts w:ascii="Times New Roman" w:hAnsi="Times New Roman" w:cs="Times New Roman"/>
          <w:sz w:val="28"/>
          <w:szCs w:val="28"/>
          <w:lang w:eastAsia="ru-RU"/>
        </w:rPr>
        <w:t>«село Хайрюзово»</w:t>
      </w:r>
      <w:r w:rsidRPr="00555735">
        <w:rPr>
          <w:rFonts w:ascii="Times New Roman" w:hAnsi="Times New Roman" w:cs="Times New Roman"/>
          <w:sz w:val="28"/>
          <w:szCs w:val="28"/>
          <w:lang w:eastAsia="ru-RU"/>
        </w:rPr>
        <w:t>, их структурным подразделениям, организациям, учреждениям и общественным объединениям подготовку материалов, выносимых на рассмотрение Комиссии;</w:t>
      </w:r>
    </w:p>
    <w:p w:rsidR="00D161D0" w:rsidRPr="00555735" w:rsidRDefault="00D161D0" w:rsidP="0055573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735">
        <w:rPr>
          <w:rFonts w:ascii="Times New Roman" w:hAnsi="Times New Roman" w:cs="Times New Roman"/>
          <w:sz w:val="28"/>
          <w:szCs w:val="28"/>
          <w:lang w:eastAsia="ru-RU"/>
        </w:rPr>
        <w:t xml:space="preserve">3.2.3. привлекать должностных лиц и специалистов территориальных органов федеральных органов исполнительной власти, исполнительных органов государственной власти Камчатского края, органов местного самоуправления и администрации сельского поселения </w:t>
      </w:r>
      <w:r w:rsidR="009F596E" w:rsidRPr="00555735">
        <w:rPr>
          <w:rFonts w:ascii="Times New Roman" w:hAnsi="Times New Roman" w:cs="Times New Roman"/>
          <w:sz w:val="28"/>
          <w:szCs w:val="28"/>
          <w:lang w:eastAsia="ru-RU"/>
        </w:rPr>
        <w:t>«село Хайрюзово»</w:t>
      </w:r>
      <w:r w:rsidRPr="00555735">
        <w:rPr>
          <w:rFonts w:ascii="Times New Roman" w:hAnsi="Times New Roman" w:cs="Times New Roman"/>
          <w:sz w:val="28"/>
          <w:szCs w:val="28"/>
          <w:lang w:eastAsia="ru-RU"/>
        </w:rPr>
        <w:t>, учреждений, организаций и общественных объединений </w:t>
      </w:r>
      <w:r w:rsidRPr="00555735">
        <w:rPr>
          <w:rFonts w:ascii="Times New Roman" w:hAnsi="Times New Roman" w:cs="Times New Roman"/>
          <w:sz w:val="28"/>
          <w:szCs w:val="28"/>
          <w:lang w:eastAsia="ru-RU"/>
        </w:rPr>
        <w:br/>
        <w:t>(по согласованию) для изучения вопросов обеспечения безопасности дорожного движения и участия в работе Комиссии;</w:t>
      </w:r>
    </w:p>
    <w:p w:rsidR="00D161D0" w:rsidRPr="00555735" w:rsidRDefault="00D161D0" w:rsidP="0055573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735">
        <w:rPr>
          <w:rFonts w:ascii="Times New Roman" w:hAnsi="Times New Roman" w:cs="Times New Roman"/>
          <w:sz w:val="28"/>
          <w:szCs w:val="28"/>
          <w:lang w:eastAsia="ru-RU"/>
        </w:rPr>
        <w:t xml:space="preserve">3.2.4. организовывать и непосредственно осуществлять контроль исполнения органами местного самоуправления, органами администрации сельского </w:t>
      </w:r>
      <w:r w:rsidRPr="0055573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поселения </w:t>
      </w:r>
      <w:r w:rsidR="009F596E" w:rsidRPr="00555735">
        <w:rPr>
          <w:rFonts w:ascii="Times New Roman" w:hAnsi="Times New Roman" w:cs="Times New Roman"/>
          <w:sz w:val="28"/>
          <w:szCs w:val="28"/>
          <w:lang w:eastAsia="ru-RU"/>
        </w:rPr>
        <w:t>«село Хайрюзово»</w:t>
      </w:r>
      <w:r w:rsidRPr="00555735">
        <w:rPr>
          <w:rFonts w:ascii="Times New Roman" w:hAnsi="Times New Roman" w:cs="Times New Roman"/>
          <w:sz w:val="28"/>
          <w:szCs w:val="28"/>
          <w:lang w:eastAsia="ru-RU"/>
        </w:rPr>
        <w:t>, их структурными подразделениями, предприятиями, учреждениями, организациями и общественными объединениями Конституции Российской Федерации, федеральных законов, указов Президента Российской Федерации, постановлений и распоряжений Правительства Российской Федерации, иных нормативных правовых актов Российской Федерации, нормативных правовых актов Камчатского края, муниципальных правовых актов сельского поселения в области обеспечения безопасности дорожного движения, а также решений Комиссии.</w:t>
      </w:r>
    </w:p>
    <w:p w:rsidR="00D161D0" w:rsidRPr="00555735" w:rsidRDefault="00D161D0" w:rsidP="0055573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735">
        <w:rPr>
          <w:rFonts w:ascii="Times New Roman" w:hAnsi="Times New Roman" w:cs="Times New Roman"/>
          <w:sz w:val="28"/>
          <w:szCs w:val="28"/>
          <w:lang w:eastAsia="ru-RU"/>
        </w:rPr>
        <w:t>4. Состав и организация работы Комиссии</w:t>
      </w:r>
    </w:p>
    <w:p w:rsidR="00D161D0" w:rsidRPr="00555735" w:rsidRDefault="00D161D0" w:rsidP="0055573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735">
        <w:rPr>
          <w:rFonts w:ascii="Times New Roman" w:hAnsi="Times New Roman" w:cs="Times New Roman"/>
          <w:sz w:val="28"/>
          <w:szCs w:val="28"/>
          <w:lang w:eastAsia="ru-RU"/>
        </w:rPr>
        <w:t>4.1. Комиссия формируется в составе председателя, заместителя председателя, секретаря и членов Комиссии.</w:t>
      </w:r>
    </w:p>
    <w:p w:rsidR="00D161D0" w:rsidRPr="00555735" w:rsidRDefault="00D161D0" w:rsidP="0055573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735">
        <w:rPr>
          <w:rFonts w:ascii="Times New Roman" w:hAnsi="Times New Roman" w:cs="Times New Roman"/>
          <w:sz w:val="28"/>
          <w:szCs w:val="28"/>
          <w:lang w:eastAsia="ru-RU"/>
        </w:rPr>
        <w:t>4.2. В состав Комиссии по согласованию входят представители территориальных органов федеральных органов исполнительной власти, исполнительных органов государственной власти Камчатского края, органов местного самоуправления и органов администрации сельского поселения, их структурных подразделений, учреждений, организаций и общественных объединений, расположенных на территории сельского поселения.</w:t>
      </w:r>
    </w:p>
    <w:p w:rsidR="00D161D0" w:rsidRPr="00555735" w:rsidRDefault="00D161D0" w:rsidP="0055573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735">
        <w:rPr>
          <w:rFonts w:ascii="Times New Roman" w:hAnsi="Times New Roman" w:cs="Times New Roman"/>
          <w:sz w:val="28"/>
          <w:szCs w:val="28"/>
          <w:lang w:eastAsia="ru-RU"/>
        </w:rPr>
        <w:t>4.3. Состав Комиссии утверждается постановлением администрации сельского поселения.</w:t>
      </w:r>
    </w:p>
    <w:p w:rsidR="00D161D0" w:rsidRPr="00555735" w:rsidRDefault="00D161D0" w:rsidP="0055573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735">
        <w:rPr>
          <w:rFonts w:ascii="Times New Roman" w:hAnsi="Times New Roman" w:cs="Times New Roman"/>
          <w:sz w:val="28"/>
          <w:szCs w:val="28"/>
          <w:lang w:eastAsia="ru-RU"/>
        </w:rPr>
        <w:t>4.4. Комиссия может создавать рабочие группы из состава Комиссии для решения вопросов, относящихся к деятельности Комиссии, и определять порядок их работы.</w:t>
      </w:r>
    </w:p>
    <w:p w:rsidR="00D161D0" w:rsidRPr="00555735" w:rsidRDefault="00D161D0" w:rsidP="0055573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735">
        <w:rPr>
          <w:rFonts w:ascii="Times New Roman" w:hAnsi="Times New Roman" w:cs="Times New Roman"/>
          <w:sz w:val="28"/>
          <w:szCs w:val="28"/>
          <w:lang w:eastAsia="ru-RU"/>
        </w:rPr>
        <w:t>4.5. Комиссия проводит заседания не реже одного раза в квартал.</w:t>
      </w:r>
    </w:p>
    <w:p w:rsidR="00D161D0" w:rsidRPr="00555735" w:rsidRDefault="00D161D0" w:rsidP="0055573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735">
        <w:rPr>
          <w:rFonts w:ascii="Times New Roman" w:hAnsi="Times New Roman" w:cs="Times New Roman"/>
          <w:sz w:val="28"/>
          <w:szCs w:val="28"/>
          <w:lang w:eastAsia="ru-RU"/>
        </w:rPr>
        <w:t>4.6. Заседания Комиссии считаются правомочными, если на них присутствует более половины членов Комиссии, обладающих правом голоса.</w:t>
      </w:r>
    </w:p>
    <w:p w:rsidR="00D161D0" w:rsidRPr="00555735" w:rsidRDefault="00D161D0" w:rsidP="0055573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735">
        <w:rPr>
          <w:rFonts w:ascii="Times New Roman" w:hAnsi="Times New Roman" w:cs="Times New Roman"/>
          <w:sz w:val="28"/>
          <w:szCs w:val="28"/>
          <w:lang w:eastAsia="ru-RU"/>
        </w:rPr>
        <w:t>4.7. Комиссия принимает решение путем открытого голосования. Решение принимается большинством голосов присутствующих на заседании членов Комиссии. Секретарь Комиссии правом голоса не обладает.</w:t>
      </w:r>
    </w:p>
    <w:p w:rsidR="00D161D0" w:rsidRPr="00555735" w:rsidRDefault="00D161D0" w:rsidP="0055573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735">
        <w:rPr>
          <w:rFonts w:ascii="Times New Roman" w:hAnsi="Times New Roman" w:cs="Times New Roman"/>
          <w:sz w:val="28"/>
          <w:szCs w:val="28"/>
          <w:lang w:eastAsia="ru-RU"/>
        </w:rPr>
        <w:t>4.8. При равенстве голосов правом решающего голоса обладает председатель Комиссии, а в его отсутствие - заместитель председателя Комиссии.</w:t>
      </w:r>
    </w:p>
    <w:p w:rsidR="00D161D0" w:rsidRPr="00555735" w:rsidRDefault="00D161D0" w:rsidP="0055573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735">
        <w:rPr>
          <w:rFonts w:ascii="Times New Roman" w:hAnsi="Times New Roman" w:cs="Times New Roman"/>
          <w:sz w:val="28"/>
          <w:szCs w:val="28"/>
          <w:lang w:eastAsia="ru-RU"/>
        </w:rPr>
        <w:t>4.9 Решения Комиссии оформляются протоколом и носят рекомендательный характер.</w:t>
      </w:r>
    </w:p>
    <w:p w:rsidR="00D161D0" w:rsidRPr="00555735" w:rsidRDefault="00D161D0" w:rsidP="0055573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735">
        <w:rPr>
          <w:rFonts w:ascii="Times New Roman" w:hAnsi="Times New Roman" w:cs="Times New Roman"/>
          <w:sz w:val="28"/>
          <w:szCs w:val="28"/>
          <w:lang w:eastAsia="ru-RU"/>
        </w:rPr>
        <w:t>4.10. Протокол заседания Комиссии оформляется секретарем и подписывается председателем Комиссии и секретарем в течение пяти рабочих дней со дня заседания Комиссии.</w:t>
      </w:r>
    </w:p>
    <w:p w:rsidR="00D161D0" w:rsidRPr="00555735" w:rsidRDefault="00D161D0" w:rsidP="0055573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735">
        <w:rPr>
          <w:rFonts w:ascii="Times New Roman" w:hAnsi="Times New Roman" w:cs="Times New Roman"/>
          <w:sz w:val="28"/>
          <w:szCs w:val="28"/>
          <w:lang w:eastAsia="ru-RU"/>
        </w:rPr>
        <w:t>5. Права и обязанности членов Комиссии</w:t>
      </w:r>
    </w:p>
    <w:p w:rsidR="00D161D0" w:rsidRPr="00555735" w:rsidRDefault="00D161D0" w:rsidP="0055573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735">
        <w:rPr>
          <w:rFonts w:ascii="Times New Roman" w:hAnsi="Times New Roman" w:cs="Times New Roman"/>
          <w:sz w:val="28"/>
          <w:szCs w:val="28"/>
          <w:lang w:eastAsia="ru-RU"/>
        </w:rPr>
        <w:t>5.1. Председатель Комиссии:</w:t>
      </w:r>
    </w:p>
    <w:p w:rsidR="00D161D0" w:rsidRPr="00555735" w:rsidRDefault="00D161D0" w:rsidP="0055573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735">
        <w:rPr>
          <w:rFonts w:ascii="Times New Roman" w:hAnsi="Times New Roman" w:cs="Times New Roman"/>
          <w:sz w:val="28"/>
          <w:szCs w:val="28"/>
          <w:lang w:eastAsia="ru-RU"/>
        </w:rPr>
        <w:t>5.1.1. руководит работой Комиссии;</w:t>
      </w:r>
    </w:p>
    <w:p w:rsidR="00D161D0" w:rsidRPr="00555735" w:rsidRDefault="00D161D0" w:rsidP="0055573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735">
        <w:rPr>
          <w:rFonts w:ascii="Times New Roman" w:hAnsi="Times New Roman" w:cs="Times New Roman"/>
          <w:sz w:val="28"/>
          <w:szCs w:val="28"/>
          <w:lang w:eastAsia="ru-RU"/>
        </w:rPr>
        <w:t>5.1.2. распределяет обязанности между членами Комиссии, дает им поручения, связанные с работой Комиссии;</w:t>
      </w:r>
    </w:p>
    <w:p w:rsidR="00D161D0" w:rsidRPr="00555735" w:rsidRDefault="00D161D0" w:rsidP="0055573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735">
        <w:rPr>
          <w:rFonts w:ascii="Times New Roman" w:hAnsi="Times New Roman" w:cs="Times New Roman"/>
          <w:sz w:val="28"/>
          <w:szCs w:val="28"/>
          <w:lang w:eastAsia="ru-RU"/>
        </w:rPr>
        <w:t>5.1.3. определяет время и место проведения заседаний Комиссии, вопросы, подлежащие рассмотрению на заседаниях Комиссии.</w:t>
      </w:r>
    </w:p>
    <w:p w:rsidR="00D161D0" w:rsidRPr="00555735" w:rsidRDefault="00D161D0" w:rsidP="0055573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735">
        <w:rPr>
          <w:rFonts w:ascii="Times New Roman" w:hAnsi="Times New Roman" w:cs="Times New Roman"/>
          <w:sz w:val="28"/>
          <w:szCs w:val="28"/>
          <w:lang w:eastAsia="ru-RU"/>
        </w:rPr>
        <w:t>5.2. Заместитель председателя Комиссии:</w:t>
      </w:r>
    </w:p>
    <w:p w:rsidR="00D161D0" w:rsidRPr="00555735" w:rsidRDefault="00D161D0" w:rsidP="0055573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735">
        <w:rPr>
          <w:rFonts w:ascii="Times New Roman" w:hAnsi="Times New Roman" w:cs="Times New Roman"/>
          <w:sz w:val="28"/>
          <w:szCs w:val="28"/>
          <w:lang w:eastAsia="ru-RU"/>
        </w:rPr>
        <w:t>5.2.1. готовит проекты планов работы Комиссии и отчеты о ее деятельности;</w:t>
      </w:r>
    </w:p>
    <w:p w:rsidR="00D161D0" w:rsidRPr="00555735" w:rsidRDefault="00D161D0" w:rsidP="0055573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73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5.2.2. готовит информацию для рассмотрения на заседаниях об аварийности на транспорте и рекомендации о дополнительных мерах по предупреждению дорожно-транспортных происшествий на территории сельского поселения;</w:t>
      </w:r>
    </w:p>
    <w:p w:rsidR="00D161D0" w:rsidRPr="00555735" w:rsidRDefault="00D161D0" w:rsidP="0055573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735">
        <w:rPr>
          <w:rFonts w:ascii="Times New Roman" w:hAnsi="Times New Roman" w:cs="Times New Roman"/>
          <w:sz w:val="28"/>
          <w:szCs w:val="28"/>
          <w:lang w:eastAsia="ru-RU"/>
        </w:rPr>
        <w:t>5.2.3. определяет круг вопросов, подлежащих рассмотрению на очередном заседании Комиссии. При необходимости вносит на рассмотрение Комиссии внеплановые вопросы;</w:t>
      </w:r>
    </w:p>
    <w:p w:rsidR="00D161D0" w:rsidRPr="00555735" w:rsidRDefault="00D161D0" w:rsidP="0055573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735">
        <w:rPr>
          <w:rFonts w:ascii="Times New Roman" w:hAnsi="Times New Roman" w:cs="Times New Roman"/>
          <w:sz w:val="28"/>
          <w:szCs w:val="28"/>
          <w:lang w:eastAsia="ru-RU"/>
        </w:rPr>
        <w:t>5.2.4. исполняет обязанности председателя Комиссии в период его отсутствия.</w:t>
      </w:r>
    </w:p>
    <w:p w:rsidR="00D161D0" w:rsidRPr="00555735" w:rsidRDefault="00D161D0" w:rsidP="0055573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735">
        <w:rPr>
          <w:rFonts w:ascii="Times New Roman" w:hAnsi="Times New Roman" w:cs="Times New Roman"/>
          <w:sz w:val="28"/>
          <w:szCs w:val="28"/>
          <w:lang w:eastAsia="ru-RU"/>
        </w:rPr>
        <w:t>5.3. Члены Комиссии:</w:t>
      </w:r>
    </w:p>
    <w:p w:rsidR="00D161D0" w:rsidRPr="00555735" w:rsidRDefault="00D161D0" w:rsidP="0055573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735">
        <w:rPr>
          <w:rFonts w:ascii="Times New Roman" w:hAnsi="Times New Roman" w:cs="Times New Roman"/>
          <w:sz w:val="28"/>
          <w:szCs w:val="28"/>
          <w:lang w:eastAsia="ru-RU"/>
        </w:rPr>
        <w:t>5.3.1. организуют в пределах своей компетенции проведение мероприятий по выполнению решений Комиссии в области обеспечения безопасности дорожного движения на территории сельского поселения;</w:t>
      </w:r>
    </w:p>
    <w:p w:rsidR="00D161D0" w:rsidRPr="00555735" w:rsidRDefault="00D161D0" w:rsidP="0055573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735">
        <w:rPr>
          <w:rFonts w:ascii="Times New Roman" w:hAnsi="Times New Roman" w:cs="Times New Roman"/>
          <w:sz w:val="28"/>
          <w:szCs w:val="28"/>
          <w:lang w:eastAsia="ru-RU"/>
        </w:rPr>
        <w:t>5.3.2. вносят предложения о включении в план работы Комиссии вопросов для рассмотрения на заседаниях Комиссии в области обеспечения безопасности дорожного движения на территории сельского поселения, принимают участие в подготовке документов и материалов для их рассмотрения на заседаниях Комиссии.</w:t>
      </w:r>
    </w:p>
    <w:p w:rsidR="00D161D0" w:rsidRPr="00555735" w:rsidRDefault="00D161D0" w:rsidP="0055573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735">
        <w:rPr>
          <w:rFonts w:ascii="Times New Roman" w:hAnsi="Times New Roman" w:cs="Times New Roman"/>
          <w:sz w:val="28"/>
          <w:szCs w:val="28"/>
          <w:lang w:eastAsia="ru-RU"/>
        </w:rPr>
        <w:t>5.4. Секретарь Комиссии:</w:t>
      </w:r>
    </w:p>
    <w:p w:rsidR="00D161D0" w:rsidRPr="00555735" w:rsidRDefault="00D161D0" w:rsidP="0055573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735">
        <w:rPr>
          <w:rFonts w:ascii="Times New Roman" w:hAnsi="Times New Roman" w:cs="Times New Roman"/>
          <w:sz w:val="28"/>
          <w:szCs w:val="28"/>
          <w:lang w:eastAsia="ru-RU"/>
        </w:rPr>
        <w:t>5.4.1. готовит по поручению председателя документы и материалы для рассмотрения на заседаниях Комиссии;</w:t>
      </w:r>
    </w:p>
    <w:p w:rsidR="00D161D0" w:rsidRPr="00555735" w:rsidRDefault="00D161D0" w:rsidP="0055573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735">
        <w:rPr>
          <w:rFonts w:ascii="Times New Roman" w:hAnsi="Times New Roman" w:cs="Times New Roman"/>
          <w:sz w:val="28"/>
          <w:szCs w:val="28"/>
          <w:lang w:eastAsia="ru-RU"/>
        </w:rPr>
        <w:t>5.4.2. ведет протоколы заседаний Комиссии;</w:t>
      </w:r>
    </w:p>
    <w:p w:rsidR="00D161D0" w:rsidRPr="00555735" w:rsidRDefault="00D161D0" w:rsidP="0055573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735">
        <w:rPr>
          <w:rFonts w:ascii="Times New Roman" w:hAnsi="Times New Roman" w:cs="Times New Roman"/>
          <w:sz w:val="28"/>
          <w:szCs w:val="28"/>
          <w:lang w:eastAsia="ru-RU"/>
        </w:rPr>
        <w:t>5.4.3. оповещает членов Комиссии о времени и дате проведения заседаний Комиссии и знакомит их с материалами, подготовленными для рассмотрения на заседании Комиссии, не позднее трех рабочих дней до дня проведения заседания Комиссии;</w:t>
      </w:r>
    </w:p>
    <w:p w:rsidR="00D161D0" w:rsidRPr="00555735" w:rsidRDefault="00D161D0" w:rsidP="0055573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735">
        <w:rPr>
          <w:rFonts w:ascii="Times New Roman" w:hAnsi="Times New Roman" w:cs="Times New Roman"/>
          <w:sz w:val="28"/>
          <w:szCs w:val="28"/>
          <w:lang w:eastAsia="ru-RU"/>
        </w:rPr>
        <w:t>5.4.4. осуществляет контроль выполнения принятых решений Комиссии.</w:t>
      </w:r>
    </w:p>
    <w:p w:rsidR="008C0FAB" w:rsidRPr="00555735" w:rsidRDefault="008C0FAB" w:rsidP="005557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D3808" w:rsidRDefault="004D3808">
      <w:pPr>
        <w:rPr>
          <w:rFonts w:ascii="Times New Roman" w:hAnsi="Times New Roman" w:cs="Times New Roman"/>
        </w:rPr>
      </w:pPr>
    </w:p>
    <w:p w:rsidR="004D3808" w:rsidRDefault="004D3808">
      <w:pPr>
        <w:rPr>
          <w:rFonts w:ascii="Times New Roman" w:hAnsi="Times New Roman" w:cs="Times New Roman"/>
        </w:rPr>
      </w:pPr>
    </w:p>
    <w:p w:rsidR="004D3808" w:rsidRDefault="004D3808">
      <w:pPr>
        <w:rPr>
          <w:rFonts w:ascii="Times New Roman" w:hAnsi="Times New Roman" w:cs="Times New Roman"/>
        </w:rPr>
      </w:pPr>
    </w:p>
    <w:p w:rsidR="004D3808" w:rsidRDefault="004D3808">
      <w:pPr>
        <w:rPr>
          <w:rFonts w:ascii="Times New Roman" w:hAnsi="Times New Roman" w:cs="Times New Roman"/>
        </w:rPr>
      </w:pPr>
    </w:p>
    <w:p w:rsidR="004D3808" w:rsidRDefault="004D3808">
      <w:pPr>
        <w:rPr>
          <w:rFonts w:ascii="Times New Roman" w:hAnsi="Times New Roman" w:cs="Times New Roman"/>
        </w:rPr>
      </w:pPr>
    </w:p>
    <w:p w:rsidR="004D3808" w:rsidRPr="009F596E" w:rsidRDefault="004D3808">
      <w:pPr>
        <w:rPr>
          <w:rFonts w:ascii="Times New Roman" w:hAnsi="Times New Roman" w:cs="Times New Roman"/>
          <w:sz w:val="28"/>
          <w:szCs w:val="28"/>
        </w:rPr>
      </w:pPr>
    </w:p>
    <w:p w:rsidR="004D3808" w:rsidRDefault="004D3808">
      <w:pPr>
        <w:rPr>
          <w:rFonts w:ascii="Times New Roman" w:hAnsi="Times New Roman" w:cs="Times New Roman"/>
        </w:rPr>
      </w:pPr>
    </w:p>
    <w:p w:rsidR="004D3808" w:rsidRDefault="004D3808">
      <w:pPr>
        <w:rPr>
          <w:rFonts w:ascii="Times New Roman" w:hAnsi="Times New Roman" w:cs="Times New Roman"/>
        </w:rPr>
      </w:pPr>
    </w:p>
    <w:p w:rsidR="004D3808" w:rsidRDefault="004D3808">
      <w:pPr>
        <w:rPr>
          <w:rFonts w:ascii="Times New Roman" w:hAnsi="Times New Roman" w:cs="Times New Roman"/>
        </w:rPr>
      </w:pPr>
    </w:p>
    <w:p w:rsidR="004D3808" w:rsidRDefault="004D3808">
      <w:pPr>
        <w:rPr>
          <w:rFonts w:ascii="Times New Roman" w:hAnsi="Times New Roman" w:cs="Times New Roman"/>
        </w:rPr>
      </w:pPr>
    </w:p>
    <w:p w:rsidR="004D3808" w:rsidRDefault="004D3808" w:rsidP="001C0DFD">
      <w:pPr>
        <w:spacing w:after="0"/>
      </w:pPr>
    </w:p>
    <w:p w:rsidR="00555735" w:rsidRDefault="00555735" w:rsidP="001C0DF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55735" w:rsidRDefault="00555735" w:rsidP="001C0DF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55735" w:rsidRDefault="00555735" w:rsidP="001C0DF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55735" w:rsidRDefault="00555735" w:rsidP="001C0DF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55735" w:rsidRDefault="00555735" w:rsidP="001C0DF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D3808" w:rsidRPr="008E2851" w:rsidRDefault="004D3808" w:rsidP="001C0DF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E2851"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:rsidR="004D3808" w:rsidRPr="008E2851" w:rsidRDefault="004D3808" w:rsidP="001C0DF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E2851">
        <w:rPr>
          <w:rFonts w:ascii="Times New Roman" w:hAnsi="Times New Roman" w:cs="Times New Roman"/>
          <w:sz w:val="18"/>
          <w:szCs w:val="18"/>
        </w:rPr>
        <w:t>к постановлению</w:t>
      </w:r>
    </w:p>
    <w:p w:rsidR="004D3808" w:rsidRPr="008E2851" w:rsidRDefault="001F577F" w:rsidP="001C0DF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№ </w:t>
      </w:r>
      <w:r w:rsidR="00555735">
        <w:rPr>
          <w:rFonts w:ascii="Times New Roman" w:hAnsi="Times New Roman" w:cs="Times New Roman"/>
          <w:sz w:val="18"/>
          <w:szCs w:val="18"/>
        </w:rPr>
        <w:t>08-П</w:t>
      </w:r>
      <w:r w:rsidR="004D3808" w:rsidRPr="008E2851">
        <w:rPr>
          <w:rFonts w:ascii="Times New Roman" w:hAnsi="Times New Roman" w:cs="Times New Roman"/>
          <w:sz w:val="18"/>
          <w:szCs w:val="18"/>
        </w:rPr>
        <w:t xml:space="preserve"> </w:t>
      </w:r>
      <w:r w:rsidR="00E02CC4" w:rsidRPr="008E2851">
        <w:rPr>
          <w:rFonts w:ascii="Times New Roman" w:hAnsi="Times New Roman" w:cs="Times New Roman"/>
          <w:sz w:val="18"/>
          <w:szCs w:val="18"/>
        </w:rPr>
        <w:t>от 24.06.2019</w:t>
      </w:r>
      <w:r w:rsidR="004D3808" w:rsidRPr="008E2851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4D3808" w:rsidRDefault="004D3808" w:rsidP="001C0DFD">
      <w:pPr>
        <w:spacing w:after="0"/>
        <w:jc w:val="right"/>
      </w:pPr>
    </w:p>
    <w:p w:rsidR="004D3808" w:rsidRPr="00E02CC4" w:rsidRDefault="004D3808" w:rsidP="001C0DFD">
      <w:pPr>
        <w:shd w:val="clear" w:color="auto" w:fill="FFFFFF"/>
        <w:spacing w:before="187" w:after="0" w:line="211" w:lineRule="exact"/>
        <w:ind w:left="82"/>
        <w:jc w:val="center"/>
        <w:rPr>
          <w:rFonts w:ascii="Times New Roman" w:hAnsi="Times New Roman" w:cs="Times New Roman"/>
          <w:b/>
        </w:rPr>
      </w:pPr>
      <w:r w:rsidRPr="00E02CC4">
        <w:rPr>
          <w:rFonts w:ascii="Times New Roman" w:hAnsi="Times New Roman" w:cs="Times New Roman"/>
          <w:b/>
          <w:color w:val="000000"/>
          <w:spacing w:val="4"/>
        </w:rPr>
        <w:t>СОСТАВ</w:t>
      </w:r>
    </w:p>
    <w:p w:rsidR="004D3808" w:rsidRPr="00555735" w:rsidRDefault="004D3808" w:rsidP="00555735">
      <w:pPr>
        <w:shd w:val="clear" w:color="auto" w:fill="FFFFFF"/>
        <w:spacing w:before="5" w:after="0" w:line="211" w:lineRule="exact"/>
        <w:ind w:left="58"/>
        <w:jc w:val="center"/>
        <w:rPr>
          <w:rFonts w:ascii="Times New Roman" w:hAnsi="Times New Roman" w:cs="Times New Roman"/>
          <w:b/>
        </w:rPr>
      </w:pPr>
      <w:r w:rsidRPr="00E02CC4">
        <w:rPr>
          <w:rFonts w:ascii="Times New Roman" w:hAnsi="Times New Roman" w:cs="Times New Roman"/>
          <w:b/>
          <w:color w:val="000000"/>
          <w:spacing w:val="7"/>
        </w:rPr>
        <w:t xml:space="preserve">Комиссии по </w:t>
      </w:r>
      <w:r w:rsidR="00E02CC4" w:rsidRPr="00E02CC4">
        <w:rPr>
          <w:rFonts w:ascii="Times New Roman" w:hAnsi="Times New Roman" w:cs="Times New Roman"/>
          <w:b/>
          <w:color w:val="000000"/>
          <w:spacing w:val="7"/>
        </w:rPr>
        <w:t>О</w:t>
      </w:r>
      <w:r w:rsidRPr="00E02CC4">
        <w:rPr>
          <w:rFonts w:ascii="Times New Roman" w:hAnsi="Times New Roman" w:cs="Times New Roman"/>
          <w:b/>
          <w:color w:val="000000"/>
          <w:spacing w:val="7"/>
        </w:rPr>
        <w:t>БДД</w:t>
      </w:r>
      <w:r w:rsidR="00E02CC4" w:rsidRPr="00E02CC4">
        <w:rPr>
          <w:rFonts w:ascii="Times New Roman" w:hAnsi="Times New Roman" w:cs="Times New Roman"/>
          <w:b/>
          <w:color w:val="000000"/>
          <w:spacing w:val="7"/>
        </w:rPr>
        <w:t xml:space="preserve"> </w:t>
      </w:r>
      <w:r w:rsidRPr="00E02CC4">
        <w:rPr>
          <w:rFonts w:ascii="Times New Roman" w:hAnsi="Times New Roman" w:cs="Times New Roman"/>
          <w:b/>
          <w:color w:val="000000"/>
          <w:spacing w:val="7"/>
        </w:rPr>
        <w:t>сельское поселение</w:t>
      </w:r>
    </w:p>
    <w:p w:rsidR="004D3808" w:rsidRPr="00E02CC4" w:rsidRDefault="009F596E" w:rsidP="00E02CC4">
      <w:pPr>
        <w:shd w:val="clear" w:color="auto" w:fill="FFFFFF"/>
        <w:spacing w:after="0" w:line="211" w:lineRule="exact"/>
        <w:ind w:left="62"/>
        <w:jc w:val="center"/>
        <w:rPr>
          <w:rFonts w:ascii="Times New Roman" w:hAnsi="Times New Roman" w:cs="Times New Roman"/>
          <w:color w:val="000000"/>
          <w:spacing w:val="6"/>
        </w:rPr>
      </w:pPr>
      <w:r>
        <w:rPr>
          <w:rFonts w:ascii="Times New Roman" w:hAnsi="Times New Roman" w:cs="Times New Roman"/>
          <w:b/>
          <w:color w:val="000000"/>
          <w:spacing w:val="7"/>
        </w:rPr>
        <w:t>«село Хайрюзово»</w:t>
      </w:r>
    </w:p>
    <w:p w:rsidR="00E02CC4" w:rsidRPr="00E02CC4" w:rsidRDefault="00E02CC4" w:rsidP="00E02CC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E02CC4" w:rsidRPr="00E02CC4" w:rsidTr="00CA32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C4" w:rsidRPr="00E02CC4" w:rsidRDefault="00555735" w:rsidP="00CA32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Зюбяирова Г.А.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C4" w:rsidRPr="00E02CC4" w:rsidRDefault="00E02CC4" w:rsidP="00CA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CC4">
              <w:rPr>
                <w:rFonts w:ascii="Times New Roman" w:hAnsi="Times New Roman" w:cs="Times New Roman"/>
                <w:sz w:val="28"/>
                <w:szCs w:val="28"/>
              </w:rPr>
              <w:t xml:space="preserve">- Глава сельского поселения </w:t>
            </w:r>
            <w:r w:rsidR="009F596E">
              <w:rPr>
                <w:rFonts w:ascii="Times New Roman" w:hAnsi="Times New Roman" w:cs="Times New Roman"/>
                <w:sz w:val="28"/>
                <w:szCs w:val="28"/>
              </w:rPr>
              <w:t>«село Хайрюзово»</w:t>
            </w:r>
            <w:r w:rsidRPr="00E02CC4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комиссии.</w:t>
            </w:r>
          </w:p>
        </w:tc>
      </w:tr>
      <w:tr w:rsidR="00E02CC4" w:rsidRPr="00E02CC4" w:rsidTr="00CA32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C4" w:rsidRPr="00E02CC4" w:rsidRDefault="00555735" w:rsidP="00CA32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Сысоева В.Ф.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C4" w:rsidRPr="00E02CC4" w:rsidRDefault="00555735" w:rsidP="00CA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специалист- эксперт</w:t>
            </w:r>
            <w:r w:rsidR="00E02CC4" w:rsidRPr="00E02CC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сельского поселения </w:t>
            </w:r>
            <w:r w:rsidR="009F596E">
              <w:rPr>
                <w:rFonts w:ascii="Times New Roman" w:hAnsi="Times New Roman" w:cs="Times New Roman"/>
                <w:sz w:val="28"/>
                <w:szCs w:val="28"/>
              </w:rPr>
              <w:t>«село Хайрюзово»</w:t>
            </w:r>
            <w:r w:rsidR="00E02CC4" w:rsidRPr="00E02CC4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комиссии.</w:t>
            </w:r>
          </w:p>
        </w:tc>
      </w:tr>
      <w:tr w:rsidR="00E02CC4" w:rsidRPr="00E02CC4" w:rsidTr="00CA3282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C4" w:rsidRPr="00E02CC4" w:rsidRDefault="00E02CC4" w:rsidP="00CA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CC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E02CC4" w:rsidRPr="00E02CC4" w:rsidRDefault="00E02CC4" w:rsidP="00CA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CC4" w:rsidRPr="00E02CC4" w:rsidTr="00CA32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C4" w:rsidRPr="00E02CC4" w:rsidRDefault="00555735" w:rsidP="00CA32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Запороцкая Т.П.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C4" w:rsidRPr="00E02CC4" w:rsidRDefault="00E02CC4" w:rsidP="00CA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CC4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бухгалтер Администрации сельского поселения </w:t>
            </w:r>
            <w:r w:rsidR="009F596E">
              <w:rPr>
                <w:rFonts w:ascii="Times New Roman" w:hAnsi="Times New Roman" w:cs="Times New Roman"/>
                <w:sz w:val="28"/>
                <w:szCs w:val="28"/>
              </w:rPr>
              <w:t>«село Хайрюзово»</w:t>
            </w:r>
            <w:r w:rsidRPr="00E02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2CC4" w:rsidRPr="00E02CC4" w:rsidTr="00CA32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C4" w:rsidRPr="00E02CC4" w:rsidRDefault="00555735" w:rsidP="00CA32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Новикова А.Ю.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C4" w:rsidRPr="00E02CC4" w:rsidRDefault="00555735" w:rsidP="00CA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МБОУ «Хайрюзовская начальная</w:t>
            </w:r>
            <w:r w:rsidR="00E02CC4" w:rsidRPr="00E02CC4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  <w:r w:rsidR="00E02CC4" w:rsidRPr="00E02CC4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E02CC4" w:rsidRPr="00E02CC4" w:rsidTr="00CA32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C4" w:rsidRPr="00E02CC4" w:rsidRDefault="00555735" w:rsidP="00CA32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Запороцкая Г.Г.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C4" w:rsidRPr="00E02CC4" w:rsidRDefault="00555735" w:rsidP="00CA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МКУК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Хайрюзовский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  <w:r w:rsidR="00E02CC4" w:rsidRPr="00E02C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02CC4" w:rsidRPr="00E02CC4" w:rsidTr="00CA32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C4" w:rsidRPr="00E02CC4" w:rsidRDefault="00555735" w:rsidP="00E02C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Икавав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И.К.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C4" w:rsidRPr="00E02CC4" w:rsidRDefault="00555735" w:rsidP="00E02C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Фельдшер ФАП  с. Хайрюзово</w:t>
            </w:r>
            <w:bookmarkStart w:id="0" w:name="_GoBack"/>
            <w:bookmarkEnd w:id="0"/>
            <w:r w:rsidR="00E02CC4" w:rsidRPr="00E02CC4">
              <w:rPr>
                <w:rFonts w:ascii="Times New Roman" w:hAnsi="Times New Roman" w:cs="Times New Roman"/>
                <w:sz w:val="28"/>
                <w:szCs w:val="28"/>
              </w:rPr>
              <w:t xml:space="preserve"> ГБУЗ КК «</w:t>
            </w:r>
            <w:proofErr w:type="spellStart"/>
            <w:r w:rsidR="00E02CC4" w:rsidRPr="00E02CC4">
              <w:rPr>
                <w:rFonts w:ascii="Times New Roman" w:hAnsi="Times New Roman" w:cs="Times New Roman"/>
                <w:sz w:val="28"/>
                <w:szCs w:val="28"/>
              </w:rPr>
              <w:t>Тигильская</w:t>
            </w:r>
            <w:proofErr w:type="spellEnd"/>
            <w:r w:rsidR="00E02CC4" w:rsidRPr="00E02CC4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(по согласованию).</w:t>
            </w:r>
          </w:p>
        </w:tc>
      </w:tr>
      <w:tr w:rsidR="00E02CC4" w:rsidRPr="00E02CC4" w:rsidTr="00CA32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C4" w:rsidRPr="00E02CC4" w:rsidRDefault="00E02CC4" w:rsidP="00CA32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02CC4">
              <w:rPr>
                <w:rFonts w:ascii="Times New Roman" w:hAnsi="Times New Roman" w:cs="Times New Roman"/>
                <w:b/>
                <w:sz w:val="28"/>
                <w:szCs w:val="28"/>
              </w:rPr>
              <w:t>Торин</w:t>
            </w:r>
            <w:proofErr w:type="spellEnd"/>
            <w:r w:rsidRPr="00E02C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C4" w:rsidRPr="00E02CC4" w:rsidRDefault="00E02CC4" w:rsidP="00CA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CC4">
              <w:rPr>
                <w:rFonts w:ascii="Times New Roman" w:hAnsi="Times New Roman" w:cs="Times New Roman"/>
                <w:sz w:val="28"/>
                <w:szCs w:val="28"/>
              </w:rPr>
              <w:t>- УУП МП ОП № 15 МО «Корякский» МВД России    (по согласованию).</w:t>
            </w:r>
          </w:p>
        </w:tc>
      </w:tr>
    </w:tbl>
    <w:p w:rsidR="004D3808" w:rsidRPr="00E02CC4" w:rsidRDefault="004D3808" w:rsidP="004D3808">
      <w:pPr>
        <w:jc w:val="center"/>
        <w:rPr>
          <w:rFonts w:ascii="Times New Roman" w:hAnsi="Times New Roman" w:cs="Times New Roman"/>
          <w:color w:val="000000"/>
          <w:spacing w:val="6"/>
        </w:rPr>
      </w:pPr>
    </w:p>
    <w:p w:rsidR="004D3808" w:rsidRDefault="004D3808" w:rsidP="004D3808">
      <w:pPr>
        <w:jc w:val="center"/>
        <w:rPr>
          <w:color w:val="000000"/>
          <w:spacing w:val="6"/>
        </w:rPr>
      </w:pPr>
    </w:p>
    <w:tbl>
      <w:tblPr>
        <w:tblW w:w="4661" w:type="pct"/>
        <w:tblLook w:val="01E0" w:firstRow="1" w:lastRow="1" w:firstColumn="1" w:lastColumn="1" w:noHBand="0" w:noVBand="0"/>
      </w:tblPr>
      <w:tblGrid>
        <w:gridCol w:w="3419"/>
        <w:gridCol w:w="5503"/>
      </w:tblGrid>
      <w:tr w:rsidR="004D3808" w:rsidTr="001C0DFD">
        <w:tc>
          <w:tcPr>
            <w:tcW w:w="5000" w:type="pct"/>
            <w:gridSpan w:val="2"/>
          </w:tcPr>
          <w:p w:rsidR="004D3808" w:rsidRPr="002125D1" w:rsidRDefault="004D3808" w:rsidP="001C0DFD">
            <w:pPr>
              <w:jc w:val="both"/>
              <w:rPr>
                <w:b/>
              </w:rPr>
            </w:pPr>
          </w:p>
        </w:tc>
      </w:tr>
      <w:tr w:rsidR="004D3808" w:rsidTr="001C0DFD">
        <w:tc>
          <w:tcPr>
            <w:tcW w:w="1916" w:type="pct"/>
          </w:tcPr>
          <w:p w:rsidR="004D3808" w:rsidRDefault="004D3808" w:rsidP="001C0DFD"/>
        </w:tc>
        <w:tc>
          <w:tcPr>
            <w:tcW w:w="3084" w:type="pct"/>
          </w:tcPr>
          <w:p w:rsidR="004D3808" w:rsidRDefault="004D3808" w:rsidP="001C0DFD">
            <w:pPr>
              <w:jc w:val="both"/>
            </w:pPr>
          </w:p>
        </w:tc>
      </w:tr>
      <w:tr w:rsidR="004D3808" w:rsidTr="001C0DFD">
        <w:tc>
          <w:tcPr>
            <w:tcW w:w="5000" w:type="pct"/>
            <w:gridSpan w:val="2"/>
          </w:tcPr>
          <w:p w:rsidR="004D3808" w:rsidRPr="002125D1" w:rsidRDefault="004D3808" w:rsidP="001C0DFD">
            <w:pPr>
              <w:jc w:val="both"/>
              <w:rPr>
                <w:b/>
              </w:rPr>
            </w:pPr>
          </w:p>
        </w:tc>
      </w:tr>
      <w:tr w:rsidR="004D3808" w:rsidTr="001C0DFD">
        <w:tc>
          <w:tcPr>
            <w:tcW w:w="1916" w:type="pct"/>
          </w:tcPr>
          <w:p w:rsidR="004D3808" w:rsidRDefault="004D3808" w:rsidP="001C0DFD">
            <w:pPr>
              <w:jc w:val="both"/>
            </w:pPr>
          </w:p>
        </w:tc>
        <w:tc>
          <w:tcPr>
            <w:tcW w:w="3084" w:type="pct"/>
          </w:tcPr>
          <w:p w:rsidR="004D3808" w:rsidRDefault="004D3808" w:rsidP="001C0DFD">
            <w:pPr>
              <w:jc w:val="both"/>
            </w:pPr>
          </w:p>
        </w:tc>
      </w:tr>
      <w:tr w:rsidR="004D3808" w:rsidTr="001C0DFD">
        <w:tc>
          <w:tcPr>
            <w:tcW w:w="1916" w:type="pct"/>
          </w:tcPr>
          <w:p w:rsidR="004D3808" w:rsidRDefault="004D3808" w:rsidP="001C0DFD">
            <w:pPr>
              <w:jc w:val="both"/>
            </w:pPr>
          </w:p>
        </w:tc>
        <w:tc>
          <w:tcPr>
            <w:tcW w:w="3084" w:type="pct"/>
          </w:tcPr>
          <w:p w:rsidR="004D3808" w:rsidRDefault="004D3808" w:rsidP="001C0DFD">
            <w:pPr>
              <w:jc w:val="both"/>
            </w:pPr>
          </w:p>
        </w:tc>
      </w:tr>
      <w:tr w:rsidR="004D3808" w:rsidTr="001C0DFD">
        <w:tc>
          <w:tcPr>
            <w:tcW w:w="1916" w:type="pct"/>
          </w:tcPr>
          <w:p w:rsidR="004D3808" w:rsidRDefault="004D3808" w:rsidP="001C0DFD">
            <w:pPr>
              <w:jc w:val="both"/>
            </w:pPr>
          </w:p>
        </w:tc>
        <w:tc>
          <w:tcPr>
            <w:tcW w:w="3084" w:type="pct"/>
          </w:tcPr>
          <w:p w:rsidR="004D3808" w:rsidRDefault="004D3808" w:rsidP="001C0DFD">
            <w:pPr>
              <w:jc w:val="both"/>
            </w:pPr>
          </w:p>
        </w:tc>
      </w:tr>
      <w:tr w:rsidR="004D3808" w:rsidTr="001C0DFD">
        <w:tc>
          <w:tcPr>
            <w:tcW w:w="1916" w:type="pct"/>
          </w:tcPr>
          <w:p w:rsidR="004D3808" w:rsidRDefault="004D3808" w:rsidP="001C0DFD">
            <w:pPr>
              <w:jc w:val="both"/>
            </w:pPr>
          </w:p>
        </w:tc>
        <w:tc>
          <w:tcPr>
            <w:tcW w:w="3084" w:type="pct"/>
          </w:tcPr>
          <w:p w:rsidR="004D3808" w:rsidRDefault="004D3808" w:rsidP="001C0DFD">
            <w:pPr>
              <w:jc w:val="both"/>
            </w:pPr>
          </w:p>
        </w:tc>
      </w:tr>
      <w:tr w:rsidR="004D3808" w:rsidTr="001C0DFD">
        <w:tc>
          <w:tcPr>
            <w:tcW w:w="1916" w:type="pct"/>
          </w:tcPr>
          <w:p w:rsidR="004D3808" w:rsidRDefault="004D3808" w:rsidP="001C0DFD">
            <w:pPr>
              <w:jc w:val="both"/>
            </w:pPr>
          </w:p>
        </w:tc>
        <w:tc>
          <w:tcPr>
            <w:tcW w:w="3084" w:type="pct"/>
          </w:tcPr>
          <w:p w:rsidR="004D3808" w:rsidRDefault="004D3808" w:rsidP="001C0DFD">
            <w:pPr>
              <w:jc w:val="both"/>
            </w:pPr>
          </w:p>
        </w:tc>
      </w:tr>
      <w:tr w:rsidR="004D3808" w:rsidTr="001C0DFD">
        <w:tc>
          <w:tcPr>
            <w:tcW w:w="1916" w:type="pct"/>
          </w:tcPr>
          <w:p w:rsidR="004D3808" w:rsidRDefault="004D3808" w:rsidP="001C0DFD">
            <w:pPr>
              <w:jc w:val="both"/>
            </w:pPr>
          </w:p>
        </w:tc>
        <w:tc>
          <w:tcPr>
            <w:tcW w:w="3084" w:type="pct"/>
          </w:tcPr>
          <w:p w:rsidR="004D3808" w:rsidRDefault="004D3808" w:rsidP="001C0DFD">
            <w:pPr>
              <w:jc w:val="both"/>
            </w:pPr>
          </w:p>
        </w:tc>
      </w:tr>
    </w:tbl>
    <w:p w:rsidR="004D3808" w:rsidRDefault="004D3808" w:rsidP="004D3808">
      <w:pPr>
        <w:jc w:val="both"/>
      </w:pPr>
    </w:p>
    <w:p w:rsidR="004D3808" w:rsidRDefault="004D3808" w:rsidP="004D3808"/>
    <w:p w:rsidR="004D3808" w:rsidRDefault="004D3808" w:rsidP="004D3808"/>
    <w:p w:rsidR="004D3808" w:rsidRDefault="004D3808" w:rsidP="004D3808"/>
    <w:p w:rsidR="004D3808" w:rsidRPr="00D161D0" w:rsidRDefault="004D3808">
      <w:pPr>
        <w:rPr>
          <w:rFonts w:ascii="Times New Roman" w:hAnsi="Times New Roman" w:cs="Times New Roman"/>
        </w:rPr>
      </w:pPr>
    </w:p>
    <w:sectPr w:rsidR="004D3808" w:rsidRPr="00D16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D254A"/>
    <w:multiLevelType w:val="hybridMultilevel"/>
    <w:tmpl w:val="535A35CC"/>
    <w:lvl w:ilvl="0" w:tplc="2624A312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DB"/>
    <w:rsid w:val="00004110"/>
    <w:rsid w:val="00074EEA"/>
    <w:rsid w:val="001C0DFD"/>
    <w:rsid w:val="001F577F"/>
    <w:rsid w:val="00214895"/>
    <w:rsid w:val="004D3808"/>
    <w:rsid w:val="00555735"/>
    <w:rsid w:val="006474DB"/>
    <w:rsid w:val="008C0FAB"/>
    <w:rsid w:val="008E2851"/>
    <w:rsid w:val="009F596E"/>
    <w:rsid w:val="00A55491"/>
    <w:rsid w:val="00D161D0"/>
    <w:rsid w:val="00E0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0411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Hyperlink"/>
    <w:rsid w:val="0000411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F5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F5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F59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0411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Hyperlink"/>
    <w:rsid w:val="0000411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F5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F5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F59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7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</cp:revision>
  <dcterms:created xsi:type="dcterms:W3CDTF">2019-06-24T02:37:00Z</dcterms:created>
  <dcterms:modified xsi:type="dcterms:W3CDTF">2019-09-04T04:51:00Z</dcterms:modified>
</cp:coreProperties>
</file>